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9686" w14:textId="77777777" w:rsidR="002D723A" w:rsidRPr="002D723A" w:rsidRDefault="005253C8" w:rsidP="002D723A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2A8610C0" wp14:editId="743D5523">
            <wp:simplePos x="0" y="0"/>
            <wp:positionH relativeFrom="column">
              <wp:posOffset>4905375</wp:posOffset>
            </wp:positionH>
            <wp:positionV relativeFrom="paragraph">
              <wp:posOffset>-527685</wp:posOffset>
            </wp:positionV>
            <wp:extent cx="1141036" cy="1141036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NČ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36" cy="114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3A" w:rsidRPr="002D723A">
        <w:rPr>
          <w:b/>
          <w:bCs/>
          <w:color w:val="FF0000"/>
          <w:sz w:val="28"/>
          <w:szCs w:val="28"/>
        </w:rPr>
        <w:t>EMONA</w:t>
      </w:r>
    </w:p>
    <w:p w14:paraId="4FD59B93" w14:textId="77777777" w:rsidR="002D723A" w:rsidRPr="00141F6A" w:rsidRDefault="002D723A" w:rsidP="002D723A">
      <w:pPr>
        <w:rPr>
          <w:rFonts w:ascii="Arial" w:hAnsi="Arial" w:cs="Arial"/>
          <w:sz w:val="28"/>
          <w:szCs w:val="28"/>
        </w:rPr>
      </w:pPr>
      <w:r w:rsidRPr="00141F6A">
        <w:rPr>
          <w:rFonts w:ascii="Arial" w:hAnsi="Arial" w:cs="Arial"/>
          <w:bCs/>
          <w:sz w:val="28"/>
          <w:szCs w:val="28"/>
        </w:rPr>
        <w:t xml:space="preserve">Emona je bila rimsko mesto, ki je pred več kot 2000 leti nastalo na območju današnje Ljubljane. Mesto je bilo pravilne </w:t>
      </w:r>
      <w:r w:rsidRPr="005D41D1">
        <w:rPr>
          <w:rFonts w:ascii="Arial" w:hAnsi="Arial" w:cs="Arial"/>
          <w:b/>
          <w:bCs/>
          <w:color w:val="C00000"/>
          <w:sz w:val="28"/>
          <w:szCs w:val="28"/>
        </w:rPr>
        <w:t>pravokotne</w:t>
      </w:r>
      <w:r w:rsidRPr="00141F6A">
        <w:rPr>
          <w:rFonts w:ascii="Arial" w:hAnsi="Arial" w:cs="Arial"/>
          <w:bCs/>
          <w:sz w:val="28"/>
          <w:szCs w:val="28"/>
        </w:rPr>
        <w:t xml:space="preserve"> oblike in obdano z mogočnim mestnim obzidjem v katerem so bila 4 glavna vrata. Na severni in zahodni strani je imela dva obrambna jarka.</w:t>
      </w:r>
    </w:p>
    <w:p w14:paraId="50BE2AD9" w14:textId="77777777" w:rsidR="002D723A" w:rsidRPr="00141F6A" w:rsidRDefault="002D723A" w:rsidP="002D723A">
      <w:pPr>
        <w:rPr>
          <w:rFonts w:ascii="Arial" w:hAnsi="Arial" w:cs="Arial"/>
          <w:sz w:val="28"/>
          <w:szCs w:val="28"/>
        </w:rPr>
      </w:pPr>
      <w:r w:rsidRPr="00141F6A">
        <w:rPr>
          <w:rFonts w:ascii="Arial" w:hAnsi="Arial" w:cs="Arial"/>
          <w:bCs/>
          <w:sz w:val="28"/>
          <w:szCs w:val="28"/>
        </w:rPr>
        <w:t xml:space="preserve">Kjer sta se sekali dve glavni ulici, se je razprostiral </w:t>
      </w:r>
      <w:r w:rsidRPr="00141F6A">
        <w:rPr>
          <w:rFonts w:ascii="Arial" w:hAnsi="Arial" w:cs="Arial"/>
          <w:b/>
          <w:bCs/>
          <w:color w:val="FF0000"/>
          <w:sz w:val="28"/>
          <w:szCs w:val="28"/>
        </w:rPr>
        <w:t>forum</w:t>
      </w:r>
      <w:r w:rsidRPr="00141F6A">
        <w:rPr>
          <w:rFonts w:ascii="Arial" w:hAnsi="Arial" w:cs="Arial"/>
          <w:bCs/>
          <w:sz w:val="28"/>
          <w:szCs w:val="28"/>
        </w:rPr>
        <w:t xml:space="preserve">. Na njem je bil </w:t>
      </w:r>
      <w:r w:rsidRPr="00141F6A">
        <w:rPr>
          <w:rFonts w:ascii="Arial" w:hAnsi="Arial" w:cs="Arial"/>
          <w:b/>
          <w:bCs/>
          <w:color w:val="FF0000"/>
          <w:sz w:val="28"/>
          <w:szCs w:val="28"/>
        </w:rPr>
        <w:t>tempelj</w:t>
      </w:r>
      <w:r w:rsidRPr="00141F6A">
        <w:rPr>
          <w:rFonts w:ascii="Arial" w:hAnsi="Arial" w:cs="Arial"/>
          <w:bCs/>
          <w:sz w:val="28"/>
          <w:szCs w:val="28"/>
        </w:rPr>
        <w:t>, v katerem so Rimljani častili bogove. Zunaj mestnega obzidja so obrtniki postavili različne delavnice, kmetje pa so obdelovali zemljo in mesto oskrbovali s hrano.</w:t>
      </w:r>
    </w:p>
    <w:p w14:paraId="2A7E9582" w14:textId="77777777" w:rsidR="002D723A" w:rsidRPr="00141F6A" w:rsidRDefault="002D723A" w:rsidP="002D723A">
      <w:pPr>
        <w:rPr>
          <w:rFonts w:ascii="Arial" w:hAnsi="Arial" w:cs="Arial"/>
          <w:sz w:val="28"/>
          <w:szCs w:val="28"/>
        </w:rPr>
      </w:pPr>
      <w:r w:rsidRPr="00141F6A">
        <w:rPr>
          <w:rFonts w:ascii="Arial" w:hAnsi="Arial" w:cs="Arial"/>
          <w:bCs/>
          <w:sz w:val="28"/>
          <w:szCs w:val="28"/>
        </w:rPr>
        <w:t>Ob glavnih cestah, ki so vodile v mesto, so Emonci pokopavali umrle. Zelo natančno so ločevali mesto živih od mesta umrlih.</w:t>
      </w:r>
    </w:p>
    <w:p w14:paraId="553A6B6D" w14:textId="77777777" w:rsidR="008A5812" w:rsidRPr="00141F6A" w:rsidRDefault="002D723A" w:rsidP="002D723A">
      <w:pPr>
        <w:rPr>
          <w:rFonts w:ascii="Arial" w:hAnsi="Arial" w:cs="Arial"/>
          <w:bCs/>
          <w:sz w:val="28"/>
          <w:szCs w:val="28"/>
        </w:rPr>
      </w:pPr>
      <w:r w:rsidRPr="00141F6A">
        <w:rPr>
          <w:rFonts w:ascii="Arial" w:hAnsi="Arial" w:cs="Arial"/>
          <w:bCs/>
          <w:sz w:val="28"/>
          <w:szCs w:val="28"/>
        </w:rPr>
        <w:t>Mestece je živelo več kot 400 let, nato pa je bilo leta 452 požgano. Približno sto let kasneje je Emona dokončno propadla.</w:t>
      </w:r>
    </w:p>
    <w:p w14:paraId="3D380E36" w14:textId="77777777" w:rsidR="002D723A" w:rsidRPr="002D723A" w:rsidRDefault="003D57E4" w:rsidP="002D723A">
      <w:pPr>
        <w:rPr>
          <w:sz w:val="24"/>
          <w:szCs w:val="24"/>
        </w:rPr>
      </w:pPr>
      <w:r w:rsidRPr="002D723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FF8132D" wp14:editId="1B04A21B">
            <wp:simplePos x="0" y="0"/>
            <wp:positionH relativeFrom="column">
              <wp:posOffset>1024255</wp:posOffset>
            </wp:positionH>
            <wp:positionV relativeFrom="paragraph">
              <wp:posOffset>490220</wp:posOffset>
            </wp:positionV>
            <wp:extent cx="4159250" cy="2353945"/>
            <wp:effectExtent l="0" t="0" r="0" b="8255"/>
            <wp:wrapSquare wrapText="bothSides"/>
            <wp:docPr id="48130" name="Picture 2" descr="Rezultat iskanja slik za e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Rezultat iskanja slik za em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35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23A" w:rsidRPr="002D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3A"/>
    <w:rsid w:val="00141F6A"/>
    <w:rsid w:val="002D723A"/>
    <w:rsid w:val="003D57E4"/>
    <w:rsid w:val="005253C8"/>
    <w:rsid w:val="005D41D1"/>
    <w:rsid w:val="008A5812"/>
    <w:rsid w:val="00A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7A7A"/>
  <w15:docId w15:val="{D0E94366-976D-445D-8F85-542CED77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2</cp:revision>
  <dcterms:created xsi:type="dcterms:W3CDTF">2020-04-01T09:44:00Z</dcterms:created>
  <dcterms:modified xsi:type="dcterms:W3CDTF">2020-04-01T09:44:00Z</dcterms:modified>
</cp:coreProperties>
</file>